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rFonts w:ascii="Arial" w:cs="Arial" w:eastAsia="Arial" w:hAnsi="Arial"/>
          <w:b w:val="1"/>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-114299</wp:posOffset>
                </wp:positionH>
                <wp:positionV relativeFrom="paragraph">
                  <wp:posOffset>88900</wp:posOffset>
                </wp:positionV>
                <wp:extent cx="6629400" cy="12700"/>
                <wp:effectExtent b="0" l="0" r="0" t="0"/>
                <wp:wrapNone/>
                <wp:docPr id="1" name=""/>
                <a:graphic>
                  <a:graphicData uri="http://schemas.microsoft.com/office/word/2010/wordprocessingShape">
                    <wps:wsp>
                      <wps:cNvCnPr/>
                      <wps:spPr>
                        <a:xfrm>
                          <a:off x="2031300" y="3780000"/>
                          <a:ext cx="6629400" cy="0"/>
                        </a:xfrm>
                        <a:prstGeom prst="straightConnector1">
                          <a:avLst/>
                        </a:prstGeom>
                        <a:noFill/>
                        <a:ln cap="flat" cmpd="sng" w="9525">
                          <a:solidFill>
                            <a:srgbClr val="008000"/>
                          </a:solidFill>
                          <a:prstDash val="solid"/>
                          <a:miter lim="8000"/>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-114299</wp:posOffset>
                </wp:positionH>
                <wp:positionV relativeFrom="paragraph">
                  <wp:posOffset>88900</wp:posOffset>
                </wp:positionV>
                <wp:extent cx="6629400" cy="12700"/>
                <wp:effectExtent b="0" l="0" r="0" t="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629400" cy="12700"/>
                        </a:xfrm>
                        <a:prstGeom prst="rect"/>
                        <a:ln/>
                      </pic:spPr>
                    </pic:pic>
                  </a:graphicData>
                </a:graphic>
              </wp:anchor>
            </w:drawing>
          </mc:Fallback>
        </mc:AlternateConten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rPr>
          <w:rFonts w:ascii="Arial" w:cs="Arial" w:eastAsia="Arial" w:hAnsi="Arial"/>
          <w:b w:val="1"/>
          <w:vertAlign w:val="baseline"/>
        </w:rPr>
      </w:pPr>
      <w:r w:rsidDel="00000000" w:rsidR="00000000" w:rsidRPr="00000000">
        <w:rPr>
          <w:rFonts w:ascii="Arial" w:cs="Arial" w:eastAsia="Arial" w:hAnsi="Arial"/>
          <w:b w:val="1"/>
          <w:vertAlign w:val="baseline"/>
          <w:rtl w:val="0"/>
        </w:rPr>
        <w:t xml:space="preserve">To:</w:t>
        <w:tab/>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rPr>
          <w:rFonts w:ascii="Arial" w:cs="Arial" w:eastAsia="Arial" w:hAnsi="Arial"/>
          <w:b w:val="1"/>
          <w:vertAlign w:val="baselin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rFonts w:ascii="Arial" w:cs="Arial" w:eastAsia="Arial" w:hAnsi="Arial"/>
          <w:b w:val="1"/>
          <w:vertAlign w:val="baseline"/>
        </w:rPr>
      </w:pPr>
      <w:r w:rsidDel="00000000" w:rsidR="00000000" w:rsidRPr="00000000">
        <w:rPr>
          <w:rFonts w:ascii="Arial" w:cs="Arial" w:eastAsia="Arial" w:hAnsi="Arial"/>
          <w:b w:val="1"/>
          <w:vertAlign w:val="baseline"/>
          <w:rtl w:val="0"/>
        </w:rPr>
        <w:t xml:space="preserve">From:</w:t>
        <w:tab/>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rFonts w:ascii="Arial" w:cs="Arial" w:eastAsia="Arial" w:hAnsi="Arial"/>
          <w:b w:val="1"/>
          <w:vertAlign w:val="baseline"/>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rFonts w:ascii="Arial" w:cs="Arial" w:eastAsia="Arial" w:hAnsi="Arial"/>
          <w:b w:val="1"/>
          <w:vertAlign w:val="baseline"/>
        </w:rPr>
      </w:pPr>
      <w:r w:rsidDel="00000000" w:rsidR="00000000" w:rsidRPr="00000000">
        <w:rPr>
          <w:rFonts w:ascii="Arial" w:cs="Arial" w:eastAsia="Arial" w:hAnsi="Arial"/>
          <w:b w:val="1"/>
          <w:vertAlign w:val="baseline"/>
          <w:rtl w:val="0"/>
        </w:rPr>
        <w:t xml:space="preserve">Re:</w:t>
        <w:tab/>
      </w:r>
      <w:r w:rsidDel="00000000" w:rsidR="00000000" w:rsidRPr="00000000">
        <w:rPr>
          <w:rFonts w:ascii="Arial" w:cs="Arial" w:eastAsia="Arial" w:hAnsi="Arial"/>
          <w:b w:val="1"/>
          <w:vertAlign w:val="baseline"/>
          <w:rtl w:val="0"/>
        </w:rPr>
        <w:t xml:space="preserve">FinancialForce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vertAlign w:val="baseline"/>
          <w:rtl w:val="0"/>
        </w:rPr>
        <w:t xml:space="preserve">Community Live 2018 Event Proposal</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rFonts w:ascii="Arial" w:cs="Arial" w:eastAsia="Arial" w:hAnsi="Arial"/>
          <w:b w:val="1"/>
          <w:vertAlign w:val="baseline"/>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Fonts w:ascii="Arial" w:cs="Arial" w:eastAsia="Arial" w:hAnsi="Arial"/>
          <w:vertAlign w:val="baseline"/>
          <w:rtl w:val="0"/>
        </w:rPr>
        <w:t xml:space="preserve">I’m writing to ask for approval to attend FinancialForce</w:t>
      </w:r>
      <w:r w:rsidDel="00000000" w:rsidR="00000000" w:rsidRPr="00000000">
        <w:rPr>
          <w:rFonts w:ascii="Arial" w:cs="Arial" w:eastAsia="Arial" w:hAnsi="Arial"/>
          <w:rtl w:val="0"/>
        </w:rPr>
        <w:t xml:space="preserve">’s</w:t>
      </w:r>
      <w:r w:rsidDel="00000000" w:rsidR="00000000" w:rsidRPr="00000000">
        <w:rPr>
          <w:rFonts w:ascii="Arial" w:cs="Arial" w:eastAsia="Arial" w:hAnsi="Arial"/>
          <w:vertAlign w:val="baseline"/>
          <w:rtl w:val="0"/>
        </w:rPr>
        <w:t xml:space="preserve"> annual </w:t>
      </w:r>
      <w:r w:rsidDel="00000000" w:rsidR="00000000" w:rsidRPr="00000000">
        <w:rPr>
          <w:rFonts w:ascii="Arial" w:cs="Arial" w:eastAsia="Arial" w:hAnsi="Arial"/>
          <w:rtl w:val="0"/>
        </w:rPr>
        <w:t xml:space="preserve">ERP thought leader conference being held in Las Vegas June 25th-27th</w:t>
      </w:r>
      <w:r w:rsidDel="00000000" w:rsidR="00000000" w:rsidRPr="00000000">
        <w:rPr>
          <w:rFonts w:ascii="Arial" w:cs="Arial" w:eastAsia="Arial" w:hAnsi="Arial"/>
          <w:vertAlign w:val="baseline"/>
          <w:rtl w:val="0"/>
        </w:rPr>
        <w:t xml:space="preserve">. This year the event </w:t>
      </w:r>
      <w:r w:rsidDel="00000000" w:rsidR="00000000" w:rsidRPr="00000000">
        <w:rPr>
          <w:rFonts w:ascii="Arial" w:cs="Arial" w:eastAsia="Arial" w:hAnsi="Arial"/>
          <w:rtl w:val="0"/>
        </w:rPr>
        <w:t xml:space="preserve">is focused  not just on strategies, training </w:t>
      </w:r>
      <w:r w:rsidDel="00000000" w:rsidR="00000000" w:rsidRPr="00000000">
        <w:rPr>
          <w:rFonts w:ascii="Arial" w:cs="Arial" w:eastAsia="Arial" w:hAnsi="Arial"/>
          <w:vertAlign w:val="baseline"/>
          <w:rtl w:val="0"/>
        </w:rPr>
        <w:t xml:space="preserve">and best practices for using the</w:t>
      </w:r>
      <w:r w:rsidDel="00000000" w:rsidR="00000000" w:rsidRPr="00000000">
        <w:rPr>
          <w:rFonts w:ascii="Arial" w:cs="Arial" w:eastAsia="Arial" w:hAnsi="Arial"/>
          <w:rtl w:val="0"/>
        </w:rPr>
        <w:t xml:space="preserve"> FinancialForce</w:t>
      </w:r>
      <w:r w:rsidDel="00000000" w:rsidR="00000000" w:rsidRPr="00000000">
        <w:rPr>
          <w:rFonts w:ascii="Arial" w:cs="Arial" w:eastAsia="Arial" w:hAnsi="Arial"/>
          <w:vertAlign w:val="baseline"/>
          <w:rtl w:val="0"/>
        </w:rPr>
        <w:t xml:space="preserve"> applications,</w:t>
      </w:r>
      <w:r w:rsidDel="00000000" w:rsidR="00000000" w:rsidRPr="00000000">
        <w:rPr>
          <w:rFonts w:ascii="Arial" w:cs="Arial" w:eastAsia="Arial" w:hAnsi="Arial"/>
          <w:rtl w:val="0"/>
        </w:rPr>
        <w:t xml:space="preserve"> but</w:t>
      </w:r>
      <w:r w:rsidDel="00000000" w:rsidR="00000000" w:rsidRPr="00000000">
        <w:rPr>
          <w:rFonts w:ascii="Arial" w:cs="Arial" w:eastAsia="Arial" w:hAnsi="Arial"/>
          <w:vertAlign w:val="baseline"/>
          <w:rtl w:val="0"/>
        </w:rPr>
        <w:t xml:space="preserve"> also market opportunities and the future of cloud ERP and business applications</w:t>
      </w:r>
      <w:r w:rsidDel="00000000" w:rsidR="00000000" w:rsidRPr="00000000">
        <w:rPr>
          <w:rFonts w:ascii="Arial" w:cs="Arial" w:eastAsia="Arial" w:hAnsi="Arial"/>
          <w:rtl w:val="0"/>
        </w:rPr>
        <w:t xml:space="preserve">. It’s insight like this that can help both maximize our productivity and our investment in our business applications.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rFonts w:ascii="Arial" w:cs="Arial" w:eastAsia="Arial" w:hAnsi="Arial"/>
          <w:highlight w:val="white"/>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Fonts w:ascii="Arial" w:cs="Arial" w:eastAsia="Arial" w:hAnsi="Arial"/>
          <w:highlight w:val="white"/>
          <w:rtl w:val="0"/>
        </w:rPr>
        <w:t xml:space="preserve">The sessions cover a variety of useful topics important to us such as reporting, revenue recognition, revenue forecasting, resource management, and how to make process improvements allowing us more predictability, profitability, and visibility across our business.</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rPr>
          <w:rFonts w:ascii="Arial" w:cs="Arial" w:eastAsia="Arial" w:hAnsi="Arial"/>
          <w:b w:val="1"/>
          <w:vertAlign w:val="baseline"/>
        </w:rPr>
      </w:pPr>
      <w:r w:rsidDel="00000000" w:rsidR="00000000" w:rsidRPr="00000000">
        <w:rPr>
          <w:rFonts w:ascii="Arial" w:cs="Arial" w:eastAsia="Arial" w:hAnsi="Arial"/>
          <w:b w:val="1"/>
          <w:rtl w:val="0"/>
        </w:rPr>
        <w:t xml:space="preserve">I believe it </w:t>
      </w:r>
      <w:r w:rsidDel="00000000" w:rsidR="00000000" w:rsidRPr="00000000">
        <w:rPr>
          <w:rFonts w:ascii="Arial" w:cs="Arial" w:eastAsia="Arial" w:hAnsi="Arial"/>
          <w:b w:val="1"/>
          <w:vertAlign w:val="baseline"/>
          <w:rtl w:val="0"/>
        </w:rPr>
        <w:t xml:space="preserve">could really benefit these projects:</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ind w:left="720" w:firstLine="0"/>
        <w:contextualSpacing w:val="0"/>
        <w:rPr>
          <w:rFonts w:ascii="Arial" w:cs="Arial" w:eastAsia="Arial" w:hAnsi="Arial"/>
          <w:vertAlign w:val="baseline"/>
        </w:rPr>
      </w:pPr>
      <w:r w:rsidDel="00000000" w:rsidR="00000000" w:rsidRPr="00000000">
        <w:rPr>
          <w:rFonts w:ascii="Arial" w:cs="Arial" w:eastAsia="Arial" w:hAnsi="Arial"/>
          <w:b w:val="1"/>
          <w:vertAlign w:val="baseline"/>
          <w:rtl w:val="0"/>
        </w:rPr>
        <w:t xml:space="preserve">•</w:t>
        <w:tab/>
      </w:r>
      <w:r w:rsidDel="00000000" w:rsidR="00000000" w:rsidRPr="00000000">
        <w:rPr>
          <w:rFonts w:ascii="Arial" w:cs="Arial" w:eastAsia="Arial" w:hAnsi="Arial"/>
          <w:vertAlign w:val="baseline"/>
          <w:rtl w:val="0"/>
        </w:rPr>
        <w:t xml:space="preserve">[add project or initiative]</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ind w:left="720" w:firstLine="0"/>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w:t>
        <w:tab/>
        <w:t xml:space="preserve">[add project or initiative]</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ind w:left="720" w:firstLine="0"/>
        <w:contextualSpacing w:val="0"/>
        <w:rPr>
          <w:rFonts w:ascii="Arial" w:cs="Arial" w:eastAsia="Arial" w:hAnsi="Arial"/>
        </w:rPr>
      </w:pPr>
      <w:r w:rsidDel="00000000" w:rsidR="00000000" w:rsidRPr="00000000">
        <w:rPr>
          <w:rFonts w:ascii="Arial" w:cs="Arial" w:eastAsia="Arial" w:hAnsi="Arial"/>
          <w:vertAlign w:val="baseline"/>
          <w:rtl w:val="0"/>
        </w:rPr>
        <w:t xml:space="preserve">•</w:t>
        <w:tab/>
        <w:t xml:space="preserve">[add project or initiative]</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ind w:left="0" w:firstLine="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0">
      <w:pPr>
        <w:contextualSpacing w:val="0"/>
        <w:rPr>
          <w:rFonts w:ascii="Arial" w:cs="Arial" w:eastAsia="Arial" w:hAnsi="Arial"/>
          <w:b w:val="1"/>
        </w:rPr>
      </w:pPr>
      <w:r w:rsidDel="00000000" w:rsidR="00000000" w:rsidRPr="00000000">
        <w:rPr>
          <w:rFonts w:ascii="Arial" w:cs="Arial" w:eastAsia="Arial" w:hAnsi="Arial"/>
          <w:b w:val="1"/>
          <w:rtl w:val="0"/>
        </w:rPr>
        <w:t xml:space="preserve">Key value I/we can expect: </w:t>
      </w:r>
    </w:p>
    <w:p w:rsidR="00000000" w:rsidDel="00000000" w:rsidP="00000000" w:rsidRDefault="00000000" w:rsidRPr="00000000" w14:paraId="00000011">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Attend valuable breakouts on training, tips, tricks and best practices for maximizing our cloud ERP solution</w:t>
      </w:r>
    </w:p>
    <w:p w:rsidR="00000000" w:rsidDel="00000000" w:rsidP="00000000" w:rsidRDefault="00000000" w:rsidRPr="00000000" w14:paraId="00000012">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Learn how we can best utilize artificial intelligence for the enterprise with Salesforce Einstein</w:t>
      </w:r>
    </w:p>
    <w:p w:rsidR="00000000" w:rsidDel="00000000" w:rsidP="00000000" w:rsidRDefault="00000000" w:rsidRPr="00000000" w14:paraId="00000013">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Network with fellow users and get ideas on </w:t>
      </w:r>
      <w:r w:rsidDel="00000000" w:rsidR="00000000" w:rsidRPr="00000000">
        <w:rPr>
          <w:rFonts w:ascii="Arial" w:cs="Arial" w:eastAsia="Arial" w:hAnsi="Arial"/>
          <w:highlight w:val="white"/>
          <w:rtl w:val="0"/>
        </w:rPr>
        <w:t xml:space="preserve">how they are solving some of the same challenges we face</w:t>
      </w:r>
      <w:r w:rsidDel="00000000" w:rsidR="00000000" w:rsidRPr="00000000">
        <w:rPr>
          <w:rtl w:val="0"/>
        </w:rPr>
      </w:r>
    </w:p>
    <w:p w:rsidR="00000000" w:rsidDel="00000000" w:rsidP="00000000" w:rsidRDefault="00000000" w:rsidRPr="00000000" w14:paraId="00000014">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Get valuable face time with the FinancialForce Exec team</w:t>
      </w:r>
    </w:p>
    <w:p w:rsidR="00000000" w:rsidDel="00000000" w:rsidP="00000000" w:rsidRDefault="00000000" w:rsidRPr="00000000" w14:paraId="00000015">
      <w:pPr>
        <w:numPr>
          <w:ilvl w:val="0"/>
          <w:numId w:val="1"/>
        </w:numPr>
        <w:ind w:left="720" w:hanging="360"/>
        <w:contextualSpacing w:val="1"/>
        <w:rPr>
          <w:rFonts w:ascii="Arial" w:cs="Arial" w:eastAsia="Arial" w:hAnsi="Arial"/>
        </w:rPr>
      </w:pPr>
      <w:r w:rsidDel="00000000" w:rsidR="00000000" w:rsidRPr="00000000">
        <w:rPr>
          <w:rFonts w:ascii="Arial" w:cs="Arial" w:eastAsia="Arial" w:hAnsi="Arial"/>
          <w:rtl w:val="0"/>
        </w:rPr>
        <w:t xml:space="preserve">Test drive brand new app functionality </w:t>
      </w:r>
    </w:p>
    <w:p w:rsidR="00000000" w:rsidDel="00000000" w:rsidP="00000000" w:rsidRDefault="00000000" w:rsidRPr="00000000" w14:paraId="00000016">
      <w:pPr>
        <w:numPr>
          <w:ilvl w:val="0"/>
          <w:numId w:val="1"/>
        </w:numPr>
        <w:ind w:left="720" w:hanging="360"/>
        <w:contextualSpacing w:val="1"/>
        <w:rPr>
          <w:rFonts w:ascii="Arial" w:cs="Arial" w:eastAsia="Arial" w:hAnsi="Arial"/>
        </w:rPr>
      </w:pPr>
      <w:r w:rsidDel="00000000" w:rsidR="00000000" w:rsidRPr="00000000">
        <w:rPr>
          <w:rFonts w:ascii="Arial" w:cs="Arial" w:eastAsia="Arial" w:hAnsi="Arial"/>
          <w:rtl w:val="0"/>
        </w:rPr>
        <w:t xml:space="preserve">Provide feedback on product roadmap</w:t>
      </w:r>
    </w:p>
    <w:p w:rsidR="00000000" w:rsidDel="00000000" w:rsidP="00000000" w:rsidRDefault="00000000" w:rsidRPr="00000000" w14:paraId="00000017">
      <w:pPr>
        <w:numPr>
          <w:ilvl w:val="0"/>
          <w:numId w:val="3"/>
        </w:numPr>
        <w:ind w:left="720" w:hanging="360"/>
        <w:rPr>
          <w:rFonts w:ascii="Arial" w:cs="Arial" w:eastAsia="Arial" w:hAnsi="Arial"/>
        </w:rPr>
      </w:pPr>
      <w:r w:rsidDel="00000000" w:rsidR="00000000" w:rsidRPr="00000000">
        <w:rPr>
          <w:rFonts w:ascii="Arial" w:cs="Arial" w:eastAsia="Arial" w:hAnsi="Arial"/>
          <w:rtl w:val="0"/>
        </w:rPr>
        <w:t xml:space="preserve">Pick up new ideas to drive more productivity from our implementation </w:t>
      </w:r>
    </w:p>
    <w:p w:rsidR="00000000" w:rsidDel="00000000" w:rsidP="00000000" w:rsidRDefault="00000000" w:rsidRPr="00000000" w14:paraId="00000018">
      <w:pPr>
        <w:numPr>
          <w:ilvl w:val="0"/>
          <w:numId w:val="3"/>
        </w:numPr>
        <w:ind w:left="720" w:hanging="360"/>
        <w:rPr>
          <w:rFonts w:ascii="Arial" w:cs="Arial" w:eastAsia="Arial" w:hAnsi="Arial"/>
        </w:rPr>
      </w:pPr>
      <w:r w:rsidDel="00000000" w:rsidR="00000000" w:rsidRPr="00000000">
        <w:rPr>
          <w:rFonts w:ascii="Arial" w:cs="Arial" w:eastAsia="Arial" w:hAnsi="Arial"/>
          <w:rtl w:val="0"/>
        </w:rPr>
        <w:t xml:space="preserve">Learn from industry thought leaders on market opportunities and industry trends</w:t>
      </w:r>
    </w:p>
    <w:p w:rsidR="00000000" w:rsidDel="00000000" w:rsidP="00000000" w:rsidRDefault="00000000" w:rsidRPr="00000000" w14:paraId="00000019">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Get a clear view of the direction of the business </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rPr>
          <w:rFonts w:ascii="Arial" w:cs="Arial" w:eastAsia="Arial" w:hAnsi="Arial"/>
          <w:b w:val="1"/>
          <w:vertAlign w:val="baseline"/>
        </w:rPr>
      </w:pPr>
      <w:r w:rsidDel="00000000" w:rsidR="00000000" w:rsidRPr="00000000">
        <w:rPr>
          <w:rFonts w:ascii="Arial" w:cs="Arial" w:eastAsia="Arial" w:hAnsi="Arial"/>
          <w:b w:val="1"/>
          <w:vertAlign w:val="baseline"/>
          <w:rtl w:val="0"/>
        </w:rPr>
        <w:t xml:space="preserve">Here’s an approximate breakdown of costs:</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ind w:left="720" w:firstLine="0"/>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Airfare:</w:t>
        <w:tab/>
        <w:tab/>
        <w:tab/>
        <w:tab/>
        <w:tab/>
        <w:tab/>
        <w:tab/>
        <w:t xml:space="preserve">$ xxx</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ind w:left="720" w:firstLine="0"/>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Transportation (between airport and hotel):</w:t>
        <w:tab/>
        <w:tab/>
        <w:t xml:space="preserve">$ </w:t>
      </w:r>
      <w:r w:rsidDel="00000000" w:rsidR="00000000" w:rsidRPr="00000000">
        <w:rPr>
          <w:rFonts w:ascii="Arial" w:cs="Arial" w:eastAsia="Arial" w:hAnsi="Arial"/>
          <w:rtl w:val="0"/>
        </w:rPr>
        <w:t xml:space="preserve">60</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ind w:left="720" w:firstLine="0"/>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Hotel (3 nights at $1</w:t>
      </w:r>
      <w:r w:rsidDel="00000000" w:rsidR="00000000" w:rsidRPr="00000000">
        <w:rPr>
          <w:rFonts w:ascii="Arial" w:cs="Arial" w:eastAsia="Arial" w:hAnsi="Arial"/>
          <w:rtl w:val="0"/>
        </w:rPr>
        <w:t xml:space="preserve">50</w:t>
      </w:r>
      <w:r w:rsidDel="00000000" w:rsidR="00000000" w:rsidRPr="00000000">
        <w:rPr>
          <w:rFonts w:ascii="Arial" w:cs="Arial" w:eastAsia="Arial" w:hAnsi="Arial"/>
          <w:vertAlign w:val="baseline"/>
          <w:rtl w:val="0"/>
        </w:rPr>
        <w:t xml:space="preserve">): </w:t>
        <w:tab/>
        <w:tab/>
        <w:tab/>
      </w:r>
      <w:r w:rsidDel="00000000" w:rsidR="00000000" w:rsidRPr="00000000">
        <w:rPr>
          <w:rFonts w:ascii="Arial" w:cs="Arial" w:eastAsia="Arial" w:hAnsi="Arial"/>
          <w:rtl w:val="0"/>
        </w:rPr>
        <w:tab/>
        <w:tab/>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rtl w:val="0"/>
        </w:rPr>
        <w:t xml:space="preserve">450</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ind w:left="720" w:firstLine="0"/>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Meals</w:t>
      </w:r>
      <w:r w:rsidDel="00000000" w:rsidR="00000000" w:rsidRPr="00000000">
        <w:rPr>
          <w:rFonts w:ascii="Arial" w:cs="Arial" w:eastAsia="Arial" w:hAnsi="Arial"/>
          <w:rtl w:val="0"/>
        </w:rPr>
        <w:t xml:space="preserve"> (majority covered by FinancialForce)</w:t>
      </w:r>
      <w:r w:rsidDel="00000000" w:rsidR="00000000" w:rsidRPr="00000000">
        <w:rPr>
          <w:rFonts w:ascii="Arial" w:cs="Arial" w:eastAsia="Arial" w:hAnsi="Arial"/>
          <w:vertAlign w:val="baseline"/>
          <w:rtl w:val="0"/>
        </w:rPr>
        <w:t xml:space="preserve">:</w:t>
        <w:tab/>
        <w:tab/>
        <w:t xml:space="preserve">$ xxx</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ind w:left="720" w:firstLine="0"/>
        <w:contextualSpacing w:val="0"/>
        <w:rPr>
          <w:rFonts w:ascii="Arial" w:cs="Arial" w:eastAsia="Arial" w:hAnsi="Arial"/>
          <w:vertAlign w:val="baseline"/>
        </w:rPr>
      </w:pPr>
      <w:r w:rsidDel="00000000" w:rsidR="00000000" w:rsidRPr="00000000">
        <w:rPr>
          <w:rFonts w:ascii="Arial" w:cs="Arial" w:eastAsia="Arial" w:hAnsi="Arial"/>
          <w:rtl w:val="0"/>
        </w:rPr>
        <w:t xml:space="preserve">Registration</w:t>
        <w:tab/>
        <w:tab/>
        <w:tab/>
        <w:tab/>
      </w:r>
      <w:r w:rsidDel="00000000" w:rsidR="00000000" w:rsidRPr="00000000">
        <w:rPr>
          <w:rFonts w:ascii="Arial" w:cs="Arial" w:eastAsia="Arial" w:hAnsi="Arial"/>
          <w:vertAlign w:val="baseline"/>
          <w:rtl w:val="0"/>
        </w:rPr>
        <w:tab/>
        <w:tab/>
        <w:tab/>
        <w:t xml:space="preserve">$ </w:t>
      </w:r>
      <w:r w:rsidDel="00000000" w:rsidR="00000000" w:rsidRPr="00000000">
        <w:rPr>
          <w:rFonts w:ascii="Arial" w:cs="Arial" w:eastAsia="Arial" w:hAnsi="Arial"/>
          <w:rtl w:val="0"/>
        </w:rPr>
        <w:t xml:space="preserve">949 (until April 1st only)</w:t>
      </w:r>
      <w:r w:rsidDel="00000000" w:rsidR="00000000" w:rsidRPr="00000000">
        <w:rPr>
          <w:rFonts w:ascii="Arial" w:cs="Arial" w:eastAsia="Arial" w:hAnsi="Arial"/>
          <w:vertAlign w:val="baseline"/>
          <w:rtl w:val="0"/>
        </w:rPr>
        <w:tab/>
        <w:tab/>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ind w:left="720" w:firstLine="0"/>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rPr>
          <w:rFonts w:ascii="Arial" w:cs="Arial" w:eastAsia="Arial" w:hAnsi="Arial"/>
          <w:b w:val="1"/>
          <w:vertAlign w:val="baseline"/>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vertAlign w:val="baseline"/>
          <w:rtl w:val="0"/>
        </w:rPr>
        <w:t xml:space="preserve">Total:</w:t>
        <w:tab/>
        <w:tab/>
        <w:tab/>
        <w:tab/>
        <w:tab/>
        <w:tab/>
        <w:tab/>
        <w:tab/>
        <w:t xml:space="preserve">$ X,XXX</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I’m currently working on ways to reduce expenses, including hotel discounts, ride sharing, and meals with vendors. Also, the earlier I can register for the </w:t>
      </w:r>
      <w:r w:rsidDel="00000000" w:rsidR="00000000" w:rsidRPr="00000000">
        <w:rPr>
          <w:rFonts w:ascii="Arial" w:cs="Arial" w:eastAsia="Arial" w:hAnsi="Arial"/>
          <w:rtl w:val="0"/>
        </w:rPr>
        <w:t xml:space="preserve">event </w:t>
      </w:r>
      <w:r w:rsidDel="00000000" w:rsidR="00000000" w:rsidRPr="00000000">
        <w:rPr>
          <w:rFonts w:ascii="Arial" w:cs="Arial" w:eastAsia="Arial" w:hAnsi="Arial"/>
          <w:vertAlign w:val="baseline"/>
          <w:rtl w:val="0"/>
        </w:rPr>
        <w:t xml:space="preserve">the cheaper it will be. </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Thank you for considering this request. I look forward to your reply.</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Regards,</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contextualSpacing w:val="0"/>
        <w:rPr>
          <w:rFonts w:ascii="Quicksand" w:cs="Quicksand" w:eastAsia="Quicksand" w:hAnsi="Quicksand"/>
          <w:b w:val="1"/>
          <w:vertAlign w:val="baseline"/>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vertAlign w:val="baseline"/>
        </w:rPr>
        <w:sectPr>
          <w:headerReference r:id="rId7" w:type="default"/>
          <w:headerReference r:id="rId8" w:type="first"/>
          <w:pgSz w:h="15840" w:w="12240"/>
          <w:pgMar w:bottom="1440" w:top="1440" w:left="1410" w:right="1800" w:header="0"/>
          <w:pgNumType w:start="1"/>
          <w:titlePg w:val="1"/>
        </w:sect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vertAlign w:val="baseline"/>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vertAlign w:val="baseline"/>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vertAlign w:val="baseline"/>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vertAlign w:val="baseline"/>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vertAlign w:val="baseline"/>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vertAlign w:val="baseline"/>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vertAlign w:val="baseline"/>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vertAlign w:val="baseline"/>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vertAlign w:val="baseline"/>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vertAlign w:val="baseline"/>
        </w:rPr>
        <w:sectPr>
          <w:type w:val="continuous"/>
          <w:pgSz w:h="15840" w:w="12240"/>
          <w:pgMar w:bottom="1440" w:top="1440" w:left="1410" w:right="1800" w:header="0"/>
        </w:sect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vertAlign w:val="baseline"/>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vertAlign w:val="baseline"/>
        </w:rPr>
      </w:pPr>
      <w:r w:rsidDel="00000000" w:rsidR="00000000" w:rsidRPr="00000000">
        <w:rPr>
          <w:rtl w:val="0"/>
        </w:rPr>
      </w:r>
    </w:p>
    <w:sectPr>
      <w:type w:val="continuous"/>
      <w:pgSz w:h="15840" w:w="12240"/>
      <w:pgMar w:bottom="1440" w:top="1440" w:left="1410" w:right="1800" w:head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Quicksand">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rPr>
        <w:rFonts w:ascii="Arial" w:cs="Arial" w:eastAsia="Arial" w:hAnsi="Arial"/>
        <w:b w:val="0"/>
        <w:sz w:val="26"/>
        <w:szCs w:val="26"/>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firstLine="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tabs>
        <w:tab w:val="center" w:pos="4320"/>
        <w:tab w:val="right" w:pos="9360"/>
      </w:tabs>
      <w:spacing w:after="0" w:before="0" w:line="240" w:lineRule="auto"/>
      <w:ind w:left="0" w:firstLine="720"/>
      <w:contextualSpacing w:val="0"/>
      <w:rPr>
        <w:rFonts w:ascii="Arial" w:cs="Arial" w:eastAsia="Arial" w:hAnsi="Arial"/>
        <w:b w:val="0"/>
        <w:sz w:val="36"/>
        <w:szCs w:val="36"/>
        <w:vertAlign w:val="baseline"/>
      </w:rPr>
    </w:pPr>
    <w:r w:rsidDel="00000000" w:rsidR="00000000" w:rsidRPr="00000000">
      <w:rPr>
        <w:rFonts w:ascii="Arial" w:cs="Arial" w:eastAsia="Arial" w:hAnsi="Arial"/>
        <w:sz w:val="36"/>
        <w:szCs w:val="36"/>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